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5" w:rsidRDefault="00246025">
      <w:pPr>
        <w:rPr>
          <w:rFonts w:eastAsia="Calibri"/>
          <w:sz w:val="26"/>
          <w:szCs w:val="26"/>
        </w:rPr>
      </w:pPr>
    </w:p>
    <w:p w:rsidR="00C54480" w:rsidRDefault="00C54480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Акатьева</w:t>
      </w:r>
      <w:r w:rsidRPr="00615014">
        <w:rPr>
          <w:rFonts w:ascii="Calibri" w:eastAsia="Calibri" w:hAnsi="Calibri" w:cs="Times New Roman"/>
          <w:sz w:val="26"/>
          <w:szCs w:val="26"/>
        </w:rPr>
        <w:t xml:space="preserve"> Ирин</w:t>
      </w:r>
      <w:r>
        <w:rPr>
          <w:rFonts w:eastAsia="Calibri"/>
          <w:sz w:val="26"/>
          <w:szCs w:val="26"/>
        </w:rPr>
        <w:t>а</w:t>
      </w:r>
      <w:r w:rsidRPr="00615014">
        <w:rPr>
          <w:rFonts w:ascii="Calibri" w:eastAsia="Calibri" w:hAnsi="Calibri" w:cs="Times New Roman"/>
          <w:sz w:val="26"/>
          <w:szCs w:val="26"/>
        </w:rPr>
        <w:t xml:space="preserve"> Сергеевн</w:t>
      </w:r>
      <w:r>
        <w:rPr>
          <w:rFonts w:eastAsia="Calibri"/>
          <w:sz w:val="26"/>
          <w:szCs w:val="26"/>
        </w:rPr>
        <w:t xml:space="preserve">а </w:t>
      </w:r>
    </w:p>
    <w:p w:rsidR="00CF5958" w:rsidRDefault="0025391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Кандидат филологических наук, доцент</w:t>
      </w:r>
      <w:r w:rsidRPr="00615014">
        <w:rPr>
          <w:rFonts w:ascii="Calibri" w:eastAsia="Calibri" w:hAnsi="Calibri" w:cs="Times New Roman"/>
          <w:sz w:val="26"/>
          <w:szCs w:val="26"/>
        </w:rPr>
        <w:t xml:space="preserve"> каф</w:t>
      </w:r>
      <w:r w:rsidR="000D748B">
        <w:rPr>
          <w:rFonts w:ascii="Calibri" w:eastAsia="Calibri" w:hAnsi="Calibri" w:cs="Times New Roman"/>
          <w:sz w:val="26"/>
          <w:szCs w:val="26"/>
        </w:rPr>
        <w:t>едры иностранных языков ФГБОУ В</w:t>
      </w:r>
      <w:r w:rsidRPr="00615014">
        <w:rPr>
          <w:rFonts w:ascii="Calibri" w:eastAsia="Calibri" w:hAnsi="Calibri" w:cs="Times New Roman"/>
          <w:sz w:val="26"/>
          <w:szCs w:val="26"/>
        </w:rPr>
        <w:t>О «Ижевская государственная сельско</w:t>
      </w:r>
      <w:r>
        <w:rPr>
          <w:rFonts w:ascii="Calibri" w:eastAsia="Calibri" w:hAnsi="Calibri" w:cs="Times New Roman"/>
          <w:sz w:val="26"/>
          <w:szCs w:val="26"/>
        </w:rPr>
        <w:softHyphen/>
      </w:r>
      <w:r w:rsidRPr="00615014">
        <w:rPr>
          <w:rFonts w:ascii="Calibri" w:eastAsia="Calibri" w:hAnsi="Calibri" w:cs="Times New Roman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озяйственная академия» </w:t>
      </w:r>
    </w:p>
    <w:p w:rsidR="00253913" w:rsidRDefault="00253913">
      <w:r>
        <w:rPr>
          <w:rFonts w:ascii="Tahoma" w:hAnsi="Tahoma" w:cs="Tahoma"/>
          <w:color w:val="465061"/>
          <w:shd w:val="clear" w:color="auto" w:fill="FFFFFF"/>
        </w:rPr>
        <w:t xml:space="preserve">426069, г. Ижевск, ул. </w:t>
      </w:r>
      <w:proofErr w:type="gramStart"/>
      <w:r>
        <w:rPr>
          <w:rFonts w:ascii="Tahoma" w:hAnsi="Tahoma" w:cs="Tahoma"/>
          <w:color w:val="465061"/>
          <w:shd w:val="clear" w:color="auto" w:fill="FFFFFF"/>
        </w:rPr>
        <w:t>Студенческая</w:t>
      </w:r>
      <w:proofErr w:type="gramEnd"/>
      <w:r>
        <w:rPr>
          <w:rFonts w:ascii="Tahoma" w:hAnsi="Tahoma" w:cs="Tahoma"/>
          <w:color w:val="465061"/>
          <w:shd w:val="clear" w:color="auto" w:fill="FFFFFF"/>
        </w:rPr>
        <w:t>, 11</w:t>
      </w:r>
      <w:r>
        <w:rPr>
          <w:rFonts w:ascii="Tahoma" w:hAnsi="Tahoma" w:cs="Tahoma"/>
          <w:color w:val="465061"/>
        </w:rPr>
        <w:br/>
      </w:r>
      <w:r>
        <w:rPr>
          <w:rFonts w:ascii="Tahoma" w:hAnsi="Tahoma" w:cs="Tahoma"/>
          <w:color w:val="465061"/>
          <w:shd w:val="clear" w:color="auto" w:fill="FFFFFF"/>
        </w:rPr>
        <w:t>Телефон: (3412) 50-44-08</w:t>
      </w:r>
      <w:r>
        <w:rPr>
          <w:rStyle w:val="apple-converted-space"/>
          <w:rFonts w:ascii="Tahoma" w:hAnsi="Tahoma" w:cs="Tahoma"/>
          <w:color w:val="465061"/>
          <w:shd w:val="clear" w:color="auto" w:fill="FFFFFF"/>
        </w:rPr>
        <w:t> </w:t>
      </w:r>
      <w:r>
        <w:rPr>
          <w:rFonts w:ascii="Tahoma" w:hAnsi="Tahoma" w:cs="Tahoma"/>
          <w:color w:val="465061"/>
        </w:rPr>
        <w:br/>
      </w:r>
      <w:proofErr w:type="spellStart"/>
      <w:r>
        <w:rPr>
          <w:rFonts w:ascii="Tahoma" w:hAnsi="Tahoma" w:cs="Tahoma"/>
          <w:color w:val="465061"/>
          <w:shd w:val="clear" w:color="auto" w:fill="FFFFFF"/>
        </w:rPr>
        <w:t>E-mail</w:t>
      </w:r>
      <w:proofErr w:type="spellEnd"/>
      <w:r>
        <w:rPr>
          <w:rFonts w:ascii="Tahoma" w:hAnsi="Tahoma" w:cs="Tahoma"/>
          <w:color w:val="465061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465061"/>
          <w:shd w:val="clear" w:color="auto" w:fill="FFFFFF"/>
        </w:rPr>
        <w:t> </w:t>
      </w:r>
      <w:hyperlink r:id="rId4" w:history="1">
        <w:r>
          <w:rPr>
            <w:rStyle w:val="a3"/>
            <w:rFonts w:ascii="Tahoma" w:hAnsi="Tahoma" w:cs="Tahoma"/>
            <w:b/>
            <w:bCs/>
            <w:color w:val="2585D2"/>
            <w:sz w:val="18"/>
            <w:szCs w:val="18"/>
            <w:shd w:val="clear" w:color="auto" w:fill="FFFFFF"/>
          </w:rPr>
          <w:t>kafengsha@yandex.ru</w:t>
        </w:r>
      </w:hyperlink>
    </w:p>
    <w:p w:rsidR="00C54480" w:rsidRPr="00C54480" w:rsidRDefault="00C54480">
      <w:pPr>
        <w:rPr>
          <w:b/>
          <w:sz w:val="28"/>
          <w:szCs w:val="28"/>
        </w:rPr>
      </w:pPr>
      <w:r w:rsidRPr="00C54480">
        <w:rPr>
          <w:b/>
          <w:sz w:val="28"/>
          <w:szCs w:val="28"/>
        </w:rPr>
        <w:t>Публикации:</w:t>
      </w:r>
    </w:p>
    <w:tbl>
      <w:tblPr>
        <w:tblW w:w="8522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8027"/>
      </w:tblGrid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5" o:title=""/>
                </v:shape>
                <w:control r:id="rId6" w:name="DefaultOcxName" w:shapeid="_x0000_i10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Филатова О.М., Акатьева И.С., Селькова С.Г., Кожевникова Е.В.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учебное пособие / Ижевская государственная сельскохозяйственная академия. Ижевск, 2012.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51" type="#_x0000_t75" style="width:20.25pt;height:18pt" o:ole="">
                  <v:imagedata r:id="rId5" o:title=""/>
                </v:shape>
                <w:control r:id="rId8" w:name="DefaultOcxName1" w:shapeid="_x0000_i10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Филатова О.М., Акатьева И.С., Селькова С.Г., Кожевникова Е.В.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учебное пособие / Ижевская государственная сельскохозяйственная академия. Ижевск, 2011. Том Часть 1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3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54" type="#_x0000_t75" style="width:20.25pt;height:18pt" o:ole="">
                  <v:imagedata r:id="rId5" o:title=""/>
                </v:shape>
                <w:control r:id="rId10" w:name="DefaultOcxName2" w:shapeid="_x0000_i10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И.С., Селькова С.Г., Кожевникова Е.В.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учебное пособие для студентов </w:t>
            </w:r>
            <w:proofErr w:type="spellStart"/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бакалавриата</w:t>
            </w:r>
            <w:proofErr w:type="spellEnd"/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сельскохозяйственных вузов / Ижевская государственная сельскохозяйственная академия. Ижевск, 2011. Том Часть 1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4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57" type="#_x0000_t75" style="width:20.25pt;height:18pt" o:ole="">
                  <v:imagedata r:id="rId5" o:title=""/>
                </v:shape>
                <w:control r:id="rId12" w:name="DefaultOcxName3" w:shapeid="_x0000_i10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ВОПРОСУ О МЕТОДИКЕ ПРЕПОДАВАНИЯ РУССКОГО ЯЗЫКА КАК ИНОСТРАННОГО В ЕВРОПЕЙСКИХ УНИВЕРСИТЕТАХ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Заксе</w:t>
            </w:r>
            <w:proofErr w:type="spellEnd"/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С., 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4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Научное обеспечение инновационного развития АПК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конференции, посвященной 90-летию государственности Удмуртии. Ижевская государственная сельскохозяйственная академия. 2010. С. 183-185.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5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60" type="#_x0000_t75" style="width:20.25pt;height:18pt" o:ole="">
                  <v:imagedata r:id="rId5" o:title=""/>
                </v:shape>
                <w:control r:id="rId15" w:name="DefaultOcxName4" w:shapeid="_x0000_i10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6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НЕМЕЦКИЙ ЯЗЫК. ЛЕКСИЧЕСКИЙ МИНИМУМ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учебно-методическое пособие для студентов 1-2 курсов очного отделения, обучающихся по специальности ТППСХП / Ижевская государственная сельскохозяйственная академия; составитель: И. С. Акатьева. Ижевск, 2010. Том Часть 1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6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63" type="#_x0000_t75" style="width:20.25pt;height:18pt" o:ole="">
                  <v:imagedata r:id="rId5" o:title=""/>
                </v:shape>
                <w:control r:id="rId17" w:name="DefaultOcxName5" w:shapeid="_x0000_i10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8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СВОЕОБРАЗИЕ СОПРОВОДИТЕЛЬНОГО ТЕКСТА К КОСМЕТИЧЕСКОМУ СРЕДСТВУ КАК РАЗНОВИДНОСТИ ИНСТРУКТИВНОГО ТИПА ТЕКСТА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Хабибуллина Д.Р., Акатьева И.С., </w:t>
            </w:r>
            <w:proofErr w:type="spellStart"/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Тарабаева</w:t>
            </w:r>
            <w:proofErr w:type="spellEnd"/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Е.В., Юшкова Л.А.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19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Актуальные проблемы лингвистики и лингводидактики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и тезисы докладов научно-практической конференции студентов и аспирантов. ГОУВПО Удмуртский государственный университет, Факультет профессионального иностранного языка. Ижевск:, 2010. С. 59-61.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7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66" type="#_x0000_t75" style="width:20.25pt;height:18pt" o:ole="">
                  <v:imagedata r:id="rId5" o:title=""/>
                </v:shape>
                <w:control r:id="rId20" w:name="DefaultOcxName6" w:shapeid="_x0000_i10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1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НАЦИОНАЛЬНО-СПЕЦИФИЧЕСКИЕ КОМПОНЕНТЫ КУЛЬТУРЫ В ТЕКСТЕ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2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Научный потенциал - современному АПК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Всероссийской научно-практической конференции. Ижевская государственная сельскохозяйственная академия. 2009. С. 246-251.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8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69" type="#_x0000_t75" style="width:20.25pt;height:18pt" o:ole="">
                  <v:imagedata r:id="rId5" o:title=""/>
                </v:shape>
                <w:control r:id="rId23" w:name="DefaultOcxName9" w:shapeid="_x0000_i10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4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МЕЖКУЛЬТУРНОЕ ОБЩЕНИЕ И НАЦИОНАЛЬНЫЕ СТЕРЕОТИПЫ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5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 xml:space="preserve">Вопросы обучения иностранным языкам: методика, лингвистика, </w:t>
              </w:r>
              <w:proofErr w:type="spellStart"/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психология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</w:t>
            </w:r>
            <w:proofErr w:type="spellEnd"/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Межвузовской научно-методической конференции. Уфимский государственный авиационный технический университет (УГАТУ). 2005. С. 10-12.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72" type="#_x0000_t75" style="width:20.25pt;height:18pt" o:ole="">
                  <v:imagedata r:id="rId5" o:title=""/>
                </v:shape>
                <w:control r:id="rId26" w:name="DefaultOcxName10" w:shapeid="_x0000_i10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7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ПРОБЛЕМА ИДЕНТИФИКАЦИИ НАЦИОНАЛЬНЫХ КОМПОНЕНТОВ ПРИ ПОНИМАНИИ ИНОКУЛЬТУРНОГО ТЕКСТА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28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 xml:space="preserve">Вопросы обучения иностранным языкам: методика, лингвистика, </w:t>
              </w:r>
              <w:proofErr w:type="spellStart"/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психология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</w:t>
            </w:r>
            <w:proofErr w:type="spellEnd"/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Межвузовской научно-методической конференции. Уфимский государственный авиационный технический университет (УГАТУ). 2005. С. 12-13.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0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75" type="#_x0000_t75" style="width:20.25pt;height:18pt" o:ole="">
                  <v:imagedata r:id="rId5" o:title=""/>
                </v:shape>
                <w:control r:id="rId29" w:name="DefaultOcxName11" w:shapeid="_x0000_i10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0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К ПРОБЛЕМЕ ПОНИМАНИЯ ИНОКУЛЬТУРНОГО ТЕКСТА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31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Дискуссионные вопросы современной лингвистики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сборник научных трудов. Калужский государственный педагогический университет им. К.Э. Циолковского; Ответственный редактор Васильев Л.Г.. Калуга, 2005. С. 4-6.</w:t>
            </w:r>
          </w:p>
        </w:tc>
      </w:tr>
      <w:tr w:rsidR="00C54480" w:rsidRPr="00253913" w:rsidTr="00C5448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54480" w:rsidRPr="00253913" w:rsidRDefault="00C54480" w:rsidP="0025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5391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9C407F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78" type="#_x0000_t75" style="width:20.25pt;height:18pt" o:ole="">
                  <v:imagedata r:id="rId5" o:title=""/>
                </v:shape>
                <w:control r:id="rId32" w:name="DefaultOcxName12" w:shapeid="_x0000_i10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54480" w:rsidRPr="00253913" w:rsidRDefault="009C407F" w:rsidP="0025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3" w:history="1">
              <w:r w:rsidR="00C54480" w:rsidRPr="0025391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</w:rPr>
                <w:t>ГЕРМЕНЕВТИЧЕСКИЕ АСПЕКТЫ ПРОБЛЕМЫ ПОНИМАНИЯ ТЕКСТА</w:t>
              </w:r>
            </w:hyperlink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Акатьева И.С.</w:t>
            </w:r>
            <w:r w:rsidR="00C54480" w:rsidRPr="0025391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lastRenderedPageBreak/>
              <w:t>В сборнике: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hyperlink r:id="rId34" w:history="1">
              <w:r w:rsidR="00C54480" w:rsidRPr="00253913">
                <w:rPr>
                  <w:rFonts w:ascii="Tahoma" w:eastAsia="Times New Roman" w:hAnsi="Tahoma" w:cs="Tahoma"/>
                  <w:color w:val="00008F"/>
                  <w:sz w:val="16"/>
                </w:rPr>
                <w:t>Российское государство: прошлое, настоящее, будущее</w:t>
              </w:r>
            </w:hyperlink>
            <w:r w:rsidR="00C54480" w:rsidRPr="00253913">
              <w:rPr>
                <w:rFonts w:ascii="Tahoma" w:eastAsia="Times New Roman" w:hAnsi="Tahoma" w:cs="Tahoma"/>
                <w:color w:val="00008F"/>
                <w:sz w:val="16"/>
              </w:rPr>
              <w:t> </w:t>
            </w:r>
            <w:r w:rsidR="00C54480" w:rsidRPr="0025391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материалы Шестой научной конференции. Международный Восточно-Европейский университет. 2001. С. 139-140.</w:t>
            </w:r>
          </w:p>
        </w:tc>
      </w:tr>
    </w:tbl>
    <w:p w:rsidR="00246025" w:rsidRDefault="00246025" w:rsidP="00246025">
      <w:pPr>
        <w:pStyle w:val="a6"/>
      </w:pPr>
      <w:r>
        <w:lastRenderedPageBreak/>
        <w:t xml:space="preserve">12. Акатьева И.С. Вербализация прочитанной информации // Актуальные проблемы лингвистики и методики преподавания иностранных языков. – Ижевск: Удмуртский государственный университет, 2003. – С. 3-7. </w:t>
      </w:r>
    </w:p>
    <w:p w:rsidR="00246025" w:rsidRDefault="00246025" w:rsidP="00246025">
      <w:pPr>
        <w:pStyle w:val="a6"/>
      </w:pPr>
      <w:r>
        <w:t xml:space="preserve">13. Акатьева И.С. Информационные соответствия при </w:t>
      </w:r>
      <w:proofErr w:type="spellStart"/>
      <w:r>
        <w:t>пострецептивной</w:t>
      </w:r>
      <w:proofErr w:type="spellEnd"/>
      <w:r>
        <w:t xml:space="preserve"> вербализации </w:t>
      </w:r>
      <w:proofErr w:type="spellStart"/>
      <w:r>
        <w:t>инокультурного</w:t>
      </w:r>
      <w:proofErr w:type="spellEnd"/>
      <w:r>
        <w:t xml:space="preserve"> текста // Дискуссионные вопросы современной лингвистики.- </w:t>
      </w:r>
      <w:proofErr w:type="spellStart"/>
      <w:r>
        <w:t>Вып</w:t>
      </w:r>
      <w:proofErr w:type="spellEnd"/>
      <w:r>
        <w:t xml:space="preserve">. 2. - Калуга: Калужский государственный педагогический университет им. К.Э.Циолковского, 2006. – С. 3-8. </w:t>
      </w:r>
    </w:p>
    <w:p w:rsidR="00246025" w:rsidRDefault="00246025" w:rsidP="00246025">
      <w:pPr>
        <w:pStyle w:val="a6"/>
      </w:pPr>
      <w:r>
        <w:t xml:space="preserve">14. Акатьева И.С., Васильев Л.Г. Типология понимания и информационный </w:t>
      </w:r>
      <w:proofErr w:type="gramStart"/>
      <w:r>
        <w:t>запас</w:t>
      </w:r>
      <w:proofErr w:type="gramEnd"/>
      <w:r>
        <w:t xml:space="preserve"> // Дискуссионные вопросы современной лингвистики. – </w:t>
      </w:r>
      <w:proofErr w:type="spellStart"/>
      <w:r>
        <w:t>Вып</w:t>
      </w:r>
      <w:proofErr w:type="spellEnd"/>
      <w:r>
        <w:t xml:space="preserve">. 2. – Калуга: Калужский государственный педагогический университет им. К.Э.Циолковского, 2006. – С. 9-17. </w:t>
      </w:r>
    </w:p>
    <w:sectPr w:rsidR="00246025" w:rsidSect="00C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13"/>
    <w:rsid w:val="000D748B"/>
    <w:rsid w:val="00246025"/>
    <w:rsid w:val="00253913"/>
    <w:rsid w:val="00374D83"/>
    <w:rsid w:val="009C407F"/>
    <w:rsid w:val="00AE2B7F"/>
    <w:rsid w:val="00C37907"/>
    <w:rsid w:val="00C54480"/>
    <w:rsid w:val="00C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913"/>
  </w:style>
  <w:style w:type="character" w:styleId="a3">
    <w:name w:val="Hyperlink"/>
    <w:basedOn w:val="a0"/>
    <w:uiPriority w:val="99"/>
    <w:semiHidden/>
    <w:unhideWhenUsed/>
    <w:rsid w:val="0025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elibrary.ru/item.asp?id=20491703" TargetMode="External"/><Relationship Id="rId18" Type="http://schemas.openxmlformats.org/officeDocument/2006/relationships/hyperlink" Target="http://elibrary.ru/item.asp?id=21602064" TargetMode="Externa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yperlink" Target="http://elibrary.ru/item.asp?id=20491698" TargetMode="External"/><Relationship Id="rId34" Type="http://schemas.openxmlformats.org/officeDocument/2006/relationships/hyperlink" Target="http://elibrary.ru/item.asp?id=21090556" TargetMode="External"/><Relationship Id="rId7" Type="http://schemas.openxmlformats.org/officeDocument/2006/relationships/hyperlink" Target="http://elibrary.ru/item.asp?id=20374766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http://elibrary.ru/item.asp?id=21096273" TargetMode="External"/><Relationship Id="rId33" Type="http://schemas.openxmlformats.org/officeDocument/2006/relationships/hyperlink" Target="http://elibrary.ru/item.asp?id=21602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0373267" TargetMode="External"/><Relationship Id="rId20" Type="http://schemas.openxmlformats.org/officeDocument/2006/relationships/control" Target="activeX/activeX7.xml"/><Relationship Id="rId29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elibrary.ru/item.asp?id=20374771" TargetMode="External"/><Relationship Id="rId24" Type="http://schemas.openxmlformats.org/officeDocument/2006/relationships/hyperlink" Target="http://elibrary.ru/item.asp?id=21631722" TargetMode="External"/><Relationship Id="rId32" Type="http://schemas.openxmlformats.org/officeDocument/2006/relationships/control" Target="activeX/activeX11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hyperlink" Target="http://elibrary.ru/item.asp?id=21096273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://elibrary.ru/item.asp?id=21091513" TargetMode="External"/><Relationship Id="rId31" Type="http://schemas.openxmlformats.org/officeDocument/2006/relationships/hyperlink" Target="http://elibrary.ru/item.asp?id=20257922" TargetMode="External"/><Relationship Id="rId4" Type="http://schemas.openxmlformats.org/officeDocument/2006/relationships/hyperlink" Target="mailto:kafengsha@yandex.ru" TargetMode="External"/><Relationship Id="rId9" Type="http://schemas.openxmlformats.org/officeDocument/2006/relationships/hyperlink" Target="http://elibrary.ru/item.asp?id=20374770" TargetMode="External"/><Relationship Id="rId14" Type="http://schemas.openxmlformats.org/officeDocument/2006/relationships/hyperlink" Target="http://elibrary.ru/item.asp?id=18922615" TargetMode="External"/><Relationship Id="rId22" Type="http://schemas.openxmlformats.org/officeDocument/2006/relationships/hyperlink" Target="http://elibrary.ru/item.asp?id=18922676" TargetMode="External"/><Relationship Id="rId27" Type="http://schemas.openxmlformats.org/officeDocument/2006/relationships/hyperlink" Target="http://elibrary.ru/item.asp?id=21631704" TargetMode="External"/><Relationship Id="rId30" Type="http://schemas.openxmlformats.org/officeDocument/2006/relationships/hyperlink" Target="http://elibrary.ru/item.asp?id=20751464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812</Words>
  <Characters>4629</Characters>
  <Application>Microsoft Office Word</Application>
  <DocSecurity>0</DocSecurity>
  <Lines>38</Lines>
  <Paragraphs>10</Paragraphs>
  <ScaleCrop>false</ScaleCrop>
  <Company>ГОУВПО УдГУ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6</cp:revision>
  <dcterms:created xsi:type="dcterms:W3CDTF">2014-09-15T06:14:00Z</dcterms:created>
  <dcterms:modified xsi:type="dcterms:W3CDTF">2016-04-05T11:00:00Z</dcterms:modified>
</cp:coreProperties>
</file>